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BE" w:rsidRDefault="00D338BE" w:rsidP="00D338BE">
      <w:r>
        <w:t xml:space="preserve">Телефоны «горячей линии» в районах: </w:t>
      </w:r>
    </w:p>
    <w:p w:rsidR="00D338BE" w:rsidRDefault="00D338BE" w:rsidP="00D338BE"/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Городской округ "Александровск-Сахалинский район,  тел.8(42434) 4-25-49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"</w:t>
      </w:r>
      <w:proofErr w:type="spellStart"/>
      <w:r>
        <w:t>Анивский</w:t>
      </w:r>
      <w:proofErr w:type="spellEnd"/>
      <w:r>
        <w:t xml:space="preserve"> городской округ", тел.8(42441)4-15-21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Городской округ "</w:t>
      </w:r>
      <w:proofErr w:type="spellStart"/>
      <w:r>
        <w:t>Долинский</w:t>
      </w:r>
      <w:proofErr w:type="spellEnd"/>
      <w:r>
        <w:t>", тел. 8(42442)2-85-13,2-87-12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</w:r>
      <w:proofErr w:type="spellStart"/>
      <w:r>
        <w:t>Корсаковский</w:t>
      </w:r>
      <w:proofErr w:type="spellEnd"/>
      <w:r>
        <w:t xml:space="preserve"> городской округ, тел.8 (42435)4-05-84</w:t>
      </w:r>
      <w:bookmarkStart w:id="0" w:name="_GoBack"/>
      <w:bookmarkEnd w:id="0"/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"Курильский городской округ", тел.8(42454)4-24-18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"</w:t>
      </w:r>
      <w:proofErr w:type="spellStart"/>
      <w:r>
        <w:t>Макаровский</w:t>
      </w:r>
      <w:proofErr w:type="spellEnd"/>
      <w:r>
        <w:t xml:space="preserve"> городской округ", тел. 8(42443)9-01-63,9-01-62, 9-01-61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"</w:t>
      </w:r>
      <w:proofErr w:type="spellStart"/>
      <w:r>
        <w:t>Невельский</w:t>
      </w:r>
      <w:proofErr w:type="spellEnd"/>
      <w:r>
        <w:t xml:space="preserve"> городской округ", тел. 8(42436)6-10-18,6-03-10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 xml:space="preserve">"Городской округ </w:t>
      </w:r>
      <w:proofErr w:type="spellStart"/>
      <w:r>
        <w:t>Ногликский</w:t>
      </w:r>
      <w:proofErr w:type="spellEnd"/>
      <w:r>
        <w:t>", тел.8(42444)9-63-68,9-67-78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Городской округ "</w:t>
      </w:r>
      <w:proofErr w:type="spellStart"/>
      <w:r>
        <w:t>Охинский</w:t>
      </w:r>
      <w:proofErr w:type="spellEnd"/>
      <w:r>
        <w:t>", тел.8(42437)2-30-11,2-44-00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</w:r>
      <w:proofErr w:type="spellStart"/>
      <w:r>
        <w:t>Поронайский</w:t>
      </w:r>
      <w:proofErr w:type="spellEnd"/>
      <w:r>
        <w:t xml:space="preserve"> городской округ, тел.8(42431)4-23-19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Северо-Курильский городской округ, тел.8(42453)2-12-27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Городской округ "</w:t>
      </w:r>
      <w:proofErr w:type="spellStart"/>
      <w:r>
        <w:t>Смирныховский</w:t>
      </w:r>
      <w:proofErr w:type="spellEnd"/>
      <w:r>
        <w:t>", тел.8(42452)4-18-72,4-24-03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"</w:t>
      </w:r>
      <w:proofErr w:type="spellStart"/>
      <w:r>
        <w:t>Томаринский</w:t>
      </w:r>
      <w:proofErr w:type="spellEnd"/>
      <w:r>
        <w:t xml:space="preserve"> городской округ", тел.8(424246)2-61-85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"</w:t>
      </w:r>
      <w:proofErr w:type="spellStart"/>
      <w:r>
        <w:t>Тымовский</w:t>
      </w:r>
      <w:proofErr w:type="spellEnd"/>
      <w:r>
        <w:t xml:space="preserve"> городской округ", тел.8(42447)2-28-49,2-14-36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"Холмский городской округ", тел.8(42433)2-05-90,2-00-86,2-01-36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 xml:space="preserve">"Южно-Курильский городской округ", тел.8(42455)2-13-45 </w:t>
      </w:r>
    </w:p>
    <w:p w:rsidR="00D338BE" w:rsidRDefault="00D338BE" w:rsidP="00D338BE">
      <w:r>
        <w:rPr>
          <w:rFonts w:ascii="Cambria Math" w:hAnsi="Cambria Math" w:cs="Cambria Math"/>
        </w:rPr>
        <w:t>⦁</w:t>
      </w:r>
      <w:r>
        <w:tab/>
        <w:t>Городской округ "Город Южно-Сахалинск", тел. 72-19-74, 72-39-15, 72-23-42</w:t>
      </w:r>
    </w:p>
    <w:p w:rsidR="0028239D" w:rsidRPr="006D416B" w:rsidRDefault="00D338BE" w:rsidP="00D338BE">
      <w:r>
        <w:rPr>
          <w:rFonts w:ascii="Cambria Math" w:hAnsi="Cambria Math" w:cs="Cambria Math"/>
        </w:rPr>
        <w:t>⦁</w:t>
      </w:r>
      <w:r>
        <w:tab/>
      </w:r>
      <w:proofErr w:type="spellStart"/>
      <w:r>
        <w:t>Углегорский</w:t>
      </w:r>
      <w:proofErr w:type="spellEnd"/>
      <w:r>
        <w:t xml:space="preserve"> муниципальный район, тел.8(42432)4-37-22,4-30-23  </w:t>
      </w:r>
    </w:p>
    <w:sectPr w:rsidR="0028239D" w:rsidRPr="006D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193"/>
    <w:multiLevelType w:val="hybridMultilevel"/>
    <w:tmpl w:val="D0D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DDA"/>
    <w:multiLevelType w:val="hybridMultilevel"/>
    <w:tmpl w:val="5E5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74"/>
    <w:rsid w:val="0028239D"/>
    <w:rsid w:val="00397FDD"/>
    <w:rsid w:val="005E736E"/>
    <w:rsid w:val="006D416B"/>
    <w:rsid w:val="007A729A"/>
    <w:rsid w:val="007E4287"/>
    <w:rsid w:val="00883674"/>
    <w:rsid w:val="008D5F10"/>
    <w:rsid w:val="00D1313E"/>
    <w:rsid w:val="00D338BE"/>
    <w:rsid w:val="00E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F45"/>
  </w:style>
  <w:style w:type="character" w:styleId="a3">
    <w:name w:val="Hyperlink"/>
    <w:basedOn w:val="a0"/>
    <w:uiPriority w:val="99"/>
    <w:unhideWhenUsed/>
    <w:rsid w:val="00E67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F45"/>
  </w:style>
  <w:style w:type="character" w:styleId="a3">
    <w:name w:val="Hyperlink"/>
    <w:basedOn w:val="a0"/>
    <w:uiPriority w:val="99"/>
    <w:unhideWhenUsed/>
    <w:rsid w:val="00E67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H141102</dc:creator>
  <cp:lastModifiedBy>Ксения</cp:lastModifiedBy>
  <cp:revision>2</cp:revision>
  <cp:lastPrinted>2016-02-05T02:02:00Z</cp:lastPrinted>
  <dcterms:created xsi:type="dcterms:W3CDTF">2016-09-19T23:21:00Z</dcterms:created>
  <dcterms:modified xsi:type="dcterms:W3CDTF">2016-09-19T23:21:00Z</dcterms:modified>
</cp:coreProperties>
</file>